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2F" w:rsidRDefault="00516B2F" w:rsidP="00516B2F">
      <w:pPr>
        <w:jc w:val="center"/>
      </w:pPr>
      <w:r>
        <w:rPr>
          <w:noProof/>
          <w:lang w:eastAsia="bg-BG"/>
        </w:rPr>
        <w:drawing>
          <wp:inline distT="0" distB="0" distL="0" distR="0" wp14:anchorId="7CFCFAEE" wp14:editId="0A05F492">
            <wp:extent cx="3810000" cy="723900"/>
            <wp:effectExtent l="0" t="0" r="0" b="0"/>
            <wp:docPr id="1" name="Picture 1" descr="NNP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NP F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2F" w:rsidRDefault="00516B2F" w:rsidP="00516B2F">
      <w:r>
        <w:t xml:space="preserve">Националната научна програма „Здравословни храни за силна </w:t>
      </w:r>
      <w:proofErr w:type="spellStart"/>
      <w:r>
        <w:t>биои</w:t>
      </w:r>
      <w:r>
        <w:t>кономика</w:t>
      </w:r>
      <w:proofErr w:type="spellEnd"/>
      <w:r>
        <w:t xml:space="preserve"> и качество на живот“ има основна задача да</w:t>
      </w:r>
      <w:r>
        <w:t xml:space="preserve"> стимулира целенасочените научни изследвания и политики в областта на селското стопанство, храните и </w:t>
      </w:r>
      <w:proofErr w:type="spellStart"/>
      <w:r>
        <w:t>биоикономиката</w:t>
      </w:r>
      <w:proofErr w:type="spellEnd"/>
      <w:r>
        <w:t xml:space="preserve">, които ще спомогнат за справяне с трите основни предизвикателства, пред които са изправени тези сектори днес: осигуряване на жизнеспособно производство на храни в отговор на нарастващото им търсене в световен мащаб; осигуряване на устойчиво управление на природните ресурси и действия в областта на климата и балансирано развитие на </w:t>
      </w:r>
      <w:proofErr w:type="spellStart"/>
      <w:r>
        <w:t>биоикономиката</w:t>
      </w:r>
      <w:proofErr w:type="spellEnd"/>
      <w:r>
        <w:t xml:space="preserve"> селските райони и</w:t>
      </w:r>
      <w:r>
        <w:t xml:space="preserve"> техните общности. Програмата спомага </w:t>
      </w:r>
      <w:r>
        <w:t xml:space="preserve">за изграждане на капацитет и обединяване на ресурси и знания във водещи направления на приоритет „Продоволствена сигурност, устойчиво селско и горско стопанство, морски и </w:t>
      </w:r>
      <w:proofErr w:type="spellStart"/>
      <w:r>
        <w:t>вътрешноводни</w:t>
      </w:r>
      <w:proofErr w:type="spellEnd"/>
      <w:r>
        <w:t xml:space="preserve"> изследвания и </w:t>
      </w:r>
      <w:proofErr w:type="spellStart"/>
      <w:r>
        <w:t>биоикономика</w:t>
      </w:r>
      <w:proofErr w:type="spellEnd"/>
      <w:r>
        <w:t xml:space="preserve">“ в рамките на Рамковата програма на Европейския съюз за научни изследвания и иновации </w:t>
      </w:r>
      <w:r>
        <w:t>„</w:t>
      </w:r>
      <w:r>
        <w:t>Хоризонт 2020</w:t>
      </w:r>
      <w:r>
        <w:t>“</w:t>
      </w:r>
      <w:r>
        <w:t xml:space="preserve"> (</w:t>
      </w:r>
      <w:proofErr w:type="spellStart"/>
      <w:r>
        <w:t>Horizon</w:t>
      </w:r>
      <w:proofErr w:type="spellEnd"/>
      <w:r>
        <w:t xml:space="preserve"> 2020: 9. Food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forestry</w:t>
      </w:r>
      <w:proofErr w:type="spellEnd"/>
      <w:r>
        <w:t xml:space="preserve">, </w:t>
      </w:r>
      <w:proofErr w:type="spellStart"/>
      <w:r>
        <w:t>marine</w:t>
      </w:r>
      <w:proofErr w:type="spellEnd"/>
      <w:r>
        <w:t xml:space="preserve">, </w:t>
      </w:r>
      <w:proofErr w:type="spellStart"/>
      <w:r>
        <w:t>maritime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inland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bioeconomy</w:t>
      </w:r>
      <w:proofErr w:type="spellEnd"/>
      <w:r>
        <w:t>) и бъдещата Рамкова Програма з</w:t>
      </w:r>
      <w:r>
        <w:t>а научни изследвания 2021-2027 „Хоризонт Европа“</w:t>
      </w:r>
      <w:r>
        <w:t>.</w:t>
      </w:r>
    </w:p>
    <w:p w:rsidR="00516B2F" w:rsidRDefault="00516B2F" w:rsidP="00516B2F"/>
    <w:p w:rsidR="00705C7B" w:rsidRDefault="00516B2F" w:rsidP="00516B2F">
      <w:r>
        <w:t xml:space="preserve">ННП Храни ще предостави научно обоснована основа за анализи и оценки на състоянието и перспективите пред иновативните </w:t>
      </w:r>
      <w:proofErr w:type="spellStart"/>
      <w:r>
        <w:t>агро</w:t>
      </w:r>
      <w:proofErr w:type="spellEnd"/>
      <w:r>
        <w:t xml:space="preserve">-хранителни вериги, в контекста на изграждането и прилагането на интегрирани регионални стратегии за силна </w:t>
      </w:r>
      <w:proofErr w:type="spellStart"/>
      <w:r>
        <w:t>биоикономика</w:t>
      </w:r>
      <w:proofErr w:type="spellEnd"/>
      <w:r>
        <w:t>, включваща опазването на природните ресурси и човешкото здраве.</w:t>
      </w:r>
    </w:p>
    <w:p w:rsidR="004425AD" w:rsidRPr="004425AD" w:rsidRDefault="004425AD" w:rsidP="00516B2F">
      <w:r>
        <w:t xml:space="preserve">Консорциума по Програмата включва 6 партньора: </w:t>
      </w:r>
    </w:p>
    <w:p w:rsidR="004425AD" w:rsidRDefault="004425AD" w:rsidP="004425AD">
      <w:pPr>
        <w:pStyle w:val="ListParagraph"/>
        <w:numPr>
          <w:ilvl w:val="0"/>
          <w:numId w:val="1"/>
        </w:numPr>
      </w:pPr>
      <w:r>
        <w:t>АГРА</w:t>
      </w:r>
      <w:r>
        <w:t>РЕН УНИВЕРСИТЕТ – ПЛОВДИВ (АУ)</w:t>
      </w:r>
      <w:r w:rsidRPr="004425AD">
        <w:rPr>
          <w:lang w:val="en-US"/>
        </w:rPr>
        <w:t xml:space="preserve"> - </w:t>
      </w:r>
      <w:r>
        <w:t>ВОДЕЩ ПАРТНЬОР;</w:t>
      </w:r>
    </w:p>
    <w:p w:rsidR="004425AD" w:rsidRPr="004425AD" w:rsidRDefault="004425AD" w:rsidP="004425AD">
      <w:pPr>
        <w:pStyle w:val="ListParagraph"/>
        <w:numPr>
          <w:ilvl w:val="0"/>
          <w:numId w:val="1"/>
        </w:numPr>
      </w:pPr>
      <w:r>
        <w:t>БЪЛГАР</w:t>
      </w:r>
      <w:r>
        <w:t>СКА АКАДЕМИЯ НА` НАУКИТЕ (БАН) -</w:t>
      </w:r>
      <w:r w:rsidRPr="004425AD">
        <w:rPr>
          <w:lang w:val="en-US"/>
        </w:rPr>
        <w:t xml:space="preserve"> </w:t>
      </w:r>
      <w:r>
        <w:t>ПАРТНЬОРСКА ОРГАНИЗАЦИЯ</w:t>
      </w:r>
      <w:r w:rsidRPr="004425AD">
        <w:rPr>
          <w:lang w:val="en-US"/>
        </w:rPr>
        <w:t>;</w:t>
      </w:r>
    </w:p>
    <w:p w:rsidR="004425AD" w:rsidRDefault="004425AD" w:rsidP="004425AD">
      <w:pPr>
        <w:pStyle w:val="ListParagraph"/>
        <w:numPr>
          <w:ilvl w:val="0"/>
          <w:numId w:val="1"/>
        </w:numPr>
      </w:pPr>
      <w:r>
        <w:t>СЕЛСКОСТОПАНСКА АКАДЕМИЯ (ССА) -  ПАРТНЬОРСКА ОРГАНИЗАЦИЯ;</w:t>
      </w:r>
    </w:p>
    <w:p w:rsidR="004425AD" w:rsidRDefault="004425AD" w:rsidP="004425AD">
      <w:pPr>
        <w:pStyle w:val="ListParagraph"/>
        <w:numPr>
          <w:ilvl w:val="0"/>
          <w:numId w:val="1"/>
        </w:numPr>
      </w:pPr>
      <w:r>
        <w:t>СОФИЙСКИ УНИВЕРСИТЕТ „СВ. КЛИМЕНТ ОХРИДСКИ“</w:t>
      </w:r>
      <w:r>
        <w:t xml:space="preserve"> (СУ) - </w:t>
      </w:r>
      <w:r>
        <w:t>ПАРТНЬОРС</w:t>
      </w:r>
      <w:r>
        <w:t>КА</w:t>
      </w:r>
      <w:r w:rsidRPr="004425AD">
        <w:rPr>
          <w:lang w:val="en-US"/>
        </w:rPr>
        <w:t xml:space="preserve"> </w:t>
      </w:r>
      <w:r>
        <w:t>ОРГАНИЗАЦИЯ;</w:t>
      </w:r>
    </w:p>
    <w:p w:rsidR="004425AD" w:rsidRDefault="004425AD" w:rsidP="004425AD">
      <w:pPr>
        <w:pStyle w:val="ListParagraph"/>
        <w:numPr>
          <w:ilvl w:val="0"/>
          <w:numId w:val="1"/>
        </w:numPr>
      </w:pPr>
      <w:r>
        <w:t>УНИВЕРСИТЕТ ЗА ХРАНИТЕ</w:t>
      </w:r>
      <w:r>
        <w:t>ЛНИ ТЕХНОЛОГИИ – ПЛОВДИВ (УХТ)-</w:t>
      </w:r>
      <w:r w:rsidRPr="004425AD">
        <w:rPr>
          <w:lang w:val="en-US"/>
        </w:rPr>
        <w:t xml:space="preserve"> </w:t>
      </w:r>
      <w:r>
        <w:t>ПАРТНЬОРСКА</w:t>
      </w:r>
      <w:r w:rsidRPr="004425AD">
        <w:rPr>
          <w:lang w:val="en-US"/>
        </w:rPr>
        <w:t xml:space="preserve"> </w:t>
      </w:r>
      <w:r>
        <w:t>ОРГАНИЗАЦИЯ;</w:t>
      </w:r>
    </w:p>
    <w:p w:rsidR="004425AD" w:rsidRPr="004425AD" w:rsidRDefault="004425AD" w:rsidP="004425AD">
      <w:pPr>
        <w:pStyle w:val="ListParagraph"/>
        <w:numPr>
          <w:ilvl w:val="0"/>
          <w:numId w:val="1"/>
        </w:numPr>
      </w:pPr>
      <w:r>
        <w:t>ТРАКИЙСКИ У</w:t>
      </w:r>
      <w:r>
        <w:t>НИВЕРСИТЕТ – СТАРА ЗАГОРА (ТУ)</w:t>
      </w:r>
      <w:r w:rsidRPr="004425AD">
        <w:rPr>
          <w:lang w:val="en-US"/>
        </w:rPr>
        <w:t xml:space="preserve"> - </w:t>
      </w:r>
      <w:r>
        <w:t>ПАРТНЬОРСКА ОРГАНИЗАЦИЯ</w:t>
      </w:r>
      <w:r w:rsidRPr="004425AD">
        <w:rPr>
          <w:lang w:val="en-US"/>
        </w:rPr>
        <w:t>.</w:t>
      </w:r>
    </w:p>
    <w:p w:rsidR="00516B2F" w:rsidRDefault="00516B2F" w:rsidP="00516B2F">
      <w:r>
        <w:t xml:space="preserve">За повече информация: </w:t>
      </w:r>
      <w:hyperlink r:id="rId6" w:history="1">
        <w:r w:rsidRPr="009C3D71">
          <w:rPr>
            <w:rStyle w:val="Hyperlink"/>
          </w:rPr>
          <w:t>http://www.nnp-food.au-plovdiv.bg/</w:t>
        </w:r>
      </w:hyperlink>
      <w:r>
        <w:t xml:space="preserve"> </w:t>
      </w:r>
      <w:bookmarkStart w:id="0" w:name="_GoBack"/>
      <w:bookmarkEnd w:id="0"/>
    </w:p>
    <w:sectPr w:rsidR="005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15144"/>
    <w:multiLevelType w:val="hybridMultilevel"/>
    <w:tmpl w:val="BFB4F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2F"/>
    <w:rsid w:val="004425AD"/>
    <w:rsid w:val="00516B2F"/>
    <w:rsid w:val="00705C7B"/>
    <w:rsid w:val="00E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8F16B"/>
  <w15:chartTrackingRefBased/>
  <w15:docId w15:val="{B951C5C9-A28C-4F48-A78A-13C0FE6C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B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p-food.au-plovdiv.b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2019-02-28T11:12:00Z</dcterms:created>
  <dcterms:modified xsi:type="dcterms:W3CDTF">2019-02-28T11:42:00Z</dcterms:modified>
</cp:coreProperties>
</file>